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6543C5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6543C5" w:rsidRPr="006543C5" w:rsidRDefault="006543C5" w:rsidP="006543C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6543C5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– Югры</w:t>
      </w:r>
    </w:p>
    <w:p w:rsidR="006543C5" w:rsidRPr="006543C5" w:rsidRDefault="006543C5" w:rsidP="006543C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6543C5" w:rsidRPr="006543C5" w:rsidRDefault="006543C5" w:rsidP="006543C5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</w:pPr>
      <w:r w:rsidRPr="006543C5">
        <w:rPr>
          <w:rFonts w:ascii="Arial" w:eastAsia="Times New Roman" w:hAnsi="Arial" w:cs="Times New Roman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6543C5" w:rsidRPr="006543C5" w:rsidRDefault="006543C5" w:rsidP="006543C5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eastAsia="ru-RU"/>
        </w:rPr>
      </w:pPr>
    </w:p>
    <w:p w:rsidR="006543C5" w:rsidRPr="006543C5" w:rsidRDefault="006543C5" w:rsidP="006543C5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6543C5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6543C5" w:rsidRPr="006543C5" w:rsidRDefault="006543C5" w:rsidP="006543C5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28 декабря 2017 года </w:t>
      </w: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№ 2241</w:t>
      </w:r>
    </w:p>
    <w:p w:rsidR="006543C5" w:rsidRPr="006543C5" w:rsidRDefault="006543C5" w:rsidP="006543C5">
      <w:pPr>
        <w:tabs>
          <w:tab w:val="left" w:pos="3340"/>
          <w:tab w:val="left" w:pos="6411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пгт. Междуреченский</w:t>
      </w: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Наименование постановления изложено в новой редакции постановлением Администрации </w:t>
      </w:r>
      <w:hyperlink r:id="rId5" w:tooltip="постановление от 29.01.2018 0:00:00 №150 Администрация Кондинского района&#10;&#10;О внесении изменений в постановление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городском поселении Междуреченский на 2018-2022 годы»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29.01.2018 № 150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6543C5" w:rsidRPr="006543C5" w:rsidRDefault="006543C5" w:rsidP="006543C5">
      <w:pPr>
        <w:spacing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6543C5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Об утверждении муниципальной программы Кондинского района «Формирование комфортной городской среды в Кондинском районе на 2018-2022 годы»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(С изменениями, внесенными постановлением Администрации </w:t>
      </w:r>
      <w:hyperlink r:id="rId6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29.01.2018 № 150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(С изменениями, внесенными постановлением Администрации </w:t>
      </w:r>
      <w:hyperlink r:id="rId7" w:tooltip="постановление от 18.04.2018 0:00:00 №646 Администрация Кондинского района&#10;&#10;О внесении изменений в постановление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Кондинском районе на 2018-2022 годы»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18.04.2018 № 646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(С изменениями, внесенными постановлением Администрации </w:t>
      </w:r>
      <w:hyperlink r:id="rId8" w:tooltip="постановление от 14.11.2018 0:00:00 №2205 Администрация Кондинского района&#10;&#10;О внесении изменений в постановление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Кондинском районе на 2018-2022 годы»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14.11.2018 № 2205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(С изменениями, внесенными постановлением Администрации </w:t>
      </w:r>
      <w:hyperlink r:id="rId9" w:tooltip="постановление от 29.12.2018 0:00:00 №2608 Администрация Кондинского района&#10;&#10;О внесении изменения в постановление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Кондинском районе на 2018-2022 годы»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29.12.2018 № 2608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(С изменениями, внесенными постановлением Администрации </w:t>
      </w:r>
      <w:hyperlink r:id="rId10" w:tooltip="постановление от 31.05.2019 0:00:00 №1032 Администрация Кондинского района&#10;&#10;О внесении изменений в постановление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Кондинском районе на 2018-2022 годы»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31.05.2019 № 1032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</w:p>
    <w:p w:rsidR="006543C5" w:rsidRPr="006543C5" w:rsidRDefault="006543C5" w:rsidP="006543C5">
      <w:pPr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(По тексту постановления и приложения к нему слова «городское поселение Междуреченский» заменены словами «Кондинский район» в соответствующих падежах, постановлением </w:t>
      </w: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</w:t>
      </w:r>
      <w:hyperlink r:id="rId11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29.01.2018 № 150</w:t>
        </w:r>
      </w:hyperlink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proofErr w:type="gramEnd"/>
    </w:p>
    <w:p w:rsidR="006543C5" w:rsidRPr="006543C5" w:rsidRDefault="006543C5" w:rsidP="006543C5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43C5" w:rsidRPr="006543C5" w:rsidRDefault="006543C5" w:rsidP="006543C5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постановлением Правительства Ханты-Мансийского автономного округа - Югры </w:t>
      </w:r>
      <w:hyperlink r:id="rId12" w:tooltip="постановление от 12.07.2013 № 247-п Правительство Ханты-Мансийского автономного округа-Югры&#10;&#10;О ГОСУДАРСТВЕННЫХ И ВЕДОМСТВЕННЫХ ЦЕЛЕВЫХ ПРОГРАММАХ ХАНТЫ-МАНСИЙСКОГО АВТОНОМНОГО ОКРУГА – ЮГРЫ 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12 июля 2013 года № 247-п</w:t>
        </w:r>
      </w:hyperlink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 «О государственных и ведомственных целевых программах Ханты-Мансийского автономного округа - Югры», постановлениями администрации Кондинского района </w:t>
      </w:r>
      <w:hyperlink r:id="rId13" w:tooltip="постановление от 06.10.2016 0:00:00 №1544 Администрация Кондинского района&#10;&#10;О муниципальных и ведомственных целевых программах Кондинского района&#10;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06 октября 2016 года № 1544</w:t>
        </w:r>
      </w:hyperlink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 «О муниципальных и ведомственных целевых программах Кондинского района», от 12 октября 2016 года № 1572 «О Перечне муниципальных программ Кондинского района», в целях формирования условий для системного повышения</w:t>
      </w:r>
      <w:proofErr w:type="gramEnd"/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 качества и комфорта городской среды на всей территории </w:t>
      </w:r>
      <w:r w:rsidRPr="006543C5">
        <w:rPr>
          <w:rFonts w:ascii="Arial" w:eastAsia="Times New Roman" w:hAnsi="Arial" w:cs="Arial"/>
          <w:sz w:val="24"/>
        </w:rPr>
        <w:t>Кондинского района</w:t>
      </w:r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6543C5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 Кондинского района постановляет:</w:t>
      </w:r>
    </w:p>
    <w:p w:rsidR="006543C5" w:rsidRPr="006543C5" w:rsidRDefault="006543C5" w:rsidP="006543C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sz w:val="24"/>
          <w:szCs w:val="24"/>
          <w:lang w:eastAsia="ru-RU"/>
        </w:rPr>
        <w:t>1. Утвердить муниципальную программу Кондинского района «Формирование комфортной городской среды в Кондинском районе на 2018-2022 годы» (далее - муниципальная программа) (приложение).</w:t>
      </w:r>
    </w:p>
    <w:p w:rsidR="006543C5" w:rsidRPr="006543C5" w:rsidRDefault="006543C5" w:rsidP="006543C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sz w:val="24"/>
          <w:szCs w:val="24"/>
          <w:lang w:eastAsia="ru-RU"/>
        </w:rPr>
        <w:t>2. Определить ответственным исполнителем муниципальной программы управление жилищно-коммунального хозяйства администрации Кондинского района.</w:t>
      </w:r>
    </w:p>
    <w:p w:rsidR="006543C5" w:rsidRPr="006543C5" w:rsidRDefault="006543C5" w:rsidP="006543C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3. Обнародовать настоящее постановление в соответствии с решением Думы Кондинского района </w:t>
      </w:r>
      <w:hyperlink r:id="rId14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27 февраля 2017 года № 215</w:t>
        </w:r>
      </w:hyperlink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6543C5" w:rsidRPr="006543C5" w:rsidRDefault="006543C5" w:rsidP="006543C5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sz w:val="24"/>
          <w:szCs w:val="24"/>
          <w:lang w:eastAsia="ru-RU"/>
        </w:rPr>
        <w:t>4. Постановление вступает в силу после его обнародования.</w:t>
      </w:r>
    </w:p>
    <w:p w:rsidR="006543C5" w:rsidRPr="006543C5" w:rsidRDefault="006543C5" w:rsidP="006543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proofErr w:type="gramStart"/>
      <w:r w:rsidRPr="006543C5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543C5">
        <w:rPr>
          <w:rFonts w:ascii="Arial" w:eastAsia="Times New Roman" w:hAnsi="Arial" w:cs="Arial"/>
          <w:sz w:val="24"/>
          <w:szCs w:val="24"/>
          <w:lang w:eastAsia="ru-RU"/>
        </w:rPr>
        <w:t xml:space="preserve"> выполнением постановления возложить на заместителя главы района, курирующего вопросы управления жилищно-коммунального хозяйства.</w:t>
      </w:r>
    </w:p>
    <w:p w:rsidR="006543C5" w:rsidRPr="006543C5" w:rsidRDefault="006543C5" w:rsidP="006543C5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543C5" w:rsidRPr="006543C5" w:rsidRDefault="006543C5" w:rsidP="006543C5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sz w:val="24"/>
          <w:szCs w:val="24"/>
          <w:lang w:eastAsia="ru-RU"/>
        </w:rPr>
        <w:t>Глава района</w:t>
      </w: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proofErr w:type="spellStart"/>
      <w:r w:rsidRPr="006543C5">
        <w:rPr>
          <w:rFonts w:ascii="Arial" w:eastAsia="Times New Roman" w:hAnsi="Arial" w:cs="Arial"/>
          <w:sz w:val="24"/>
          <w:szCs w:val="24"/>
          <w:lang w:eastAsia="ru-RU"/>
        </w:rPr>
        <w:t>А.В.Дубовик</w:t>
      </w:r>
      <w:proofErr w:type="spellEnd"/>
    </w:p>
    <w:p w:rsidR="006543C5" w:rsidRPr="006543C5" w:rsidRDefault="006543C5" w:rsidP="006543C5">
      <w:pPr>
        <w:tabs>
          <w:tab w:val="left" w:pos="4675"/>
          <w:tab w:val="left" w:pos="6546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6543C5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6543C5">
        <w:rPr>
          <w:rFonts w:ascii="Arial" w:eastAsia="Times New Roman" w:hAnsi="Arial" w:cs="Arial"/>
          <w:color w:val="000000"/>
          <w:sz w:val="24"/>
          <w:szCs w:val="16"/>
          <w:lang w:eastAsia="ru-RU"/>
        </w:rPr>
        <w:lastRenderedPageBreak/>
        <w:t>(</w:t>
      </w:r>
      <w:r w:rsidRPr="006543C5">
        <w:rPr>
          <w:rFonts w:ascii="Arial" w:eastAsia="Times New Roman" w:hAnsi="Arial" w:cs="Arial"/>
          <w:sz w:val="24"/>
          <w:szCs w:val="26"/>
          <w:lang w:eastAsia="ru-RU"/>
        </w:rPr>
        <w:t xml:space="preserve">Приложение к постановлению изложено в новой редакции постановлением Администрации </w:t>
      </w:r>
      <w:hyperlink r:id="rId15" w:history="1">
        <w:r w:rsidRPr="006543C5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18.04.2018 № 646</w:t>
        </w:r>
      </w:hyperlink>
      <w:r w:rsidRPr="006543C5">
        <w:rPr>
          <w:rFonts w:ascii="Arial" w:eastAsia="Times New Roman" w:hAnsi="Arial" w:cs="Arial"/>
          <w:sz w:val="24"/>
          <w:szCs w:val="26"/>
          <w:lang w:eastAsia="ru-RU"/>
        </w:rPr>
        <w:t>)</w:t>
      </w: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  <w:r w:rsidRPr="006543C5">
        <w:rPr>
          <w:rFonts w:ascii="Arial" w:eastAsia="Times New Roman" w:hAnsi="Arial" w:cs="Arial"/>
          <w:sz w:val="24"/>
          <w:szCs w:val="26"/>
          <w:lang w:eastAsia="ru-RU"/>
        </w:rPr>
        <w:t>(Приложение к постановлению изложено в новой редакции</w:t>
      </w:r>
      <w:r w:rsidRPr="006543C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постановлением Администрации </w:t>
      </w:r>
      <w:hyperlink r:id="rId16" w:tooltip="постановление от 29.12.2018 0:00:00 №2608 Администрация Кондинского района&#10;&#10;О внесении изменения в постановление администрации Кондинского района от 28 декабря 2017 года № 2241 «Об утверждении муниципальной программы Кондинского района «Формирование комфортной городской среды в Кондинском районе на 2018-2022 годы»" w:history="1">
        <w:r w:rsidRPr="006543C5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от 29.12.2018 № 2608</w:t>
        </w:r>
      </w:hyperlink>
      <w:r w:rsidRPr="006543C5">
        <w:rPr>
          <w:rFonts w:ascii="Arial" w:eastAsia="Times New Roman" w:hAnsi="Arial" w:cs="Arial"/>
          <w:sz w:val="24"/>
          <w:szCs w:val="26"/>
          <w:lang w:eastAsia="ru-RU"/>
        </w:rPr>
        <w:t>)</w:t>
      </w: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6543C5">
        <w:rPr>
          <w:rFonts w:ascii="Arial" w:eastAsia="Times New Roman" w:hAnsi="Arial" w:cs="Arial"/>
          <w:b/>
          <w:sz w:val="32"/>
          <w:szCs w:val="24"/>
          <w:lang w:eastAsia="ru-RU"/>
        </w:rPr>
        <w:t>Приложение</w:t>
      </w: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6543C5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6543C5" w:rsidRPr="006543C5" w:rsidRDefault="006543C5" w:rsidP="006543C5">
      <w:pPr>
        <w:shd w:val="clear" w:color="auto" w:fill="FFFFFF"/>
        <w:autoSpaceDE w:val="0"/>
        <w:autoSpaceDN w:val="0"/>
        <w:adjustRightInd w:val="0"/>
        <w:spacing w:after="0" w:line="240" w:lineRule="auto"/>
        <w:ind w:left="4963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6543C5">
        <w:rPr>
          <w:rFonts w:ascii="Arial" w:eastAsia="Times New Roman" w:hAnsi="Arial" w:cs="Arial"/>
          <w:b/>
          <w:sz w:val="32"/>
          <w:szCs w:val="24"/>
          <w:lang w:eastAsia="ru-RU"/>
        </w:rPr>
        <w:t>от 28.12.2017 № 2241</w:t>
      </w:r>
    </w:p>
    <w:p w:rsidR="006543C5" w:rsidRPr="006543C5" w:rsidRDefault="006543C5" w:rsidP="006543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6543C5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Муниципальная программа </w:t>
      </w:r>
    </w:p>
    <w:p w:rsidR="006543C5" w:rsidRPr="006543C5" w:rsidRDefault="006543C5" w:rsidP="006543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6543C5">
        <w:rPr>
          <w:rFonts w:ascii="Arial" w:eastAsia="Times New Roman" w:hAnsi="Arial" w:cs="Arial"/>
          <w:b/>
          <w:sz w:val="30"/>
          <w:szCs w:val="30"/>
          <w:lang w:eastAsia="ru-RU"/>
        </w:rPr>
        <w:t>«</w:t>
      </w:r>
      <w:r w:rsidRPr="006543C5">
        <w:rPr>
          <w:rFonts w:ascii="Arial" w:eastAsia="Times New Roman" w:hAnsi="Arial" w:cs="Arial"/>
          <w:b/>
          <w:kern w:val="28"/>
          <w:sz w:val="30"/>
          <w:szCs w:val="30"/>
          <w:lang w:eastAsia="ru-RU"/>
        </w:rPr>
        <w:t xml:space="preserve">Формирование комфортной городской среды в Кондинском районе </w:t>
      </w:r>
      <w:r w:rsidRPr="006543C5">
        <w:rPr>
          <w:rFonts w:ascii="Arial" w:eastAsia="Times New Roman" w:hAnsi="Arial" w:cs="Arial"/>
          <w:b/>
          <w:sz w:val="30"/>
          <w:szCs w:val="30"/>
          <w:lang w:eastAsia="ru-RU"/>
        </w:rPr>
        <w:t>на 2018-2022 годы»</w:t>
      </w:r>
    </w:p>
    <w:p w:rsidR="006543C5" w:rsidRPr="006543C5" w:rsidRDefault="006543C5" w:rsidP="006543C5">
      <w:pPr>
        <w:autoSpaceDE w:val="0"/>
        <w:autoSpaceDN w:val="0"/>
        <w:adjustRightInd w:val="0"/>
        <w:spacing w:after="0" w:line="240" w:lineRule="auto"/>
        <w:ind w:left="360"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  <w:r w:rsidRPr="006543C5">
        <w:rPr>
          <w:rFonts w:ascii="Arial" w:eastAsia="Times New Roman" w:hAnsi="Arial" w:cs="Arial"/>
          <w:sz w:val="24"/>
          <w:szCs w:val="28"/>
          <w:lang w:eastAsia="ru-RU"/>
        </w:rPr>
        <w:t>(далее - муниципальная программа)</w:t>
      </w:r>
    </w:p>
    <w:p w:rsidR="006543C5" w:rsidRPr="006543C5" w:rsidRDefault="006543C5" w:rsidP="006543C5">
      <w:pPr>
        <w:autoSpaceDE w:val="0"/>
        <w:autoSpaceDN w:val="0"/>
        <w:adjustRightInd w:val="0"/>
        <w:spacing w:after="0" w:line="240" w:lineRule="auto"/>
        <w:ind w:left="360"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p w:rsidR="006543C5" w:rsidRPr="006543C5" w:rsidRDefault="006543C5" w:rsidP="006543C5">
      <w:pPr>
        <w:autoSpaceDE w:val="0"/>
        <w:autoSpaceDN w:val="0"/>
        <w:adjustRightInd w:val="0"/>
        <w:spacing w:after="0" w:line="240" w:lineRule="auto"/>
        <w:ind w:left="360" w:firstLine="567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6543C5">
        <w:rPr>
          <w:rFonts w:ascii="Arial" w:eastAsia="Times New Roman" w:hAnsi="Arial" w:cs="Arial"/>
          <w:b/>
          <w:sz w:val="24"/>
          <w:szCs w:val="28"/>
          <w:lang w:eastAsia="ru-RU"/>
        </w:rPr>
        <w:t xml:space="preserve">Паспорт муниципальной программы </w:t>
      </w:r>
    </w:p>
    <w:p w:rsidR="006543C5" w:rsidRPr="006543C5" w:rsidRDefault="006543C5" w:rsidP="006543C5">
      <w:pPr>
        <w:autoSpaceDE w:val="0"/>
        <w:autoSpaceDN w:val="0"/>
        <w:adjustRightInd w:val="0"/>
        <w:spacing w:after="0" w:line="240" w:lineRule="auto"/>
        <w:ind w:left="360" w:firstLine="567"/>
        <w:jc w:val="center"/>
        <w:rPr>
          <w:rFonts w:ascii="Arial" w:eastAsia="Times New Roman" w:hAnsi="Arial" w:cs="Arial"/>
          <w:sz w:val="24"/>
          <w:szCs w:val="28"/>
          <w:lang w:eastAsia="ru-RU"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45"/>
        <w:gridCol w:w="4961"/>
      </w:tblGrid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Наименование муниципальной программы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kern w:val="28"/>
                <w:sz w:val="24"/>
                <w:szCs w:val="28"/>
                <w:lang w:eastAsia="ru-RU"/>
              </w:rPr>
              <w:t xml:space="preserve">Формирование комфортной городской среды в Кондинском районе </w:t>
            </w: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 2018-2022 годы.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Дата утверждения целевой программы (наименование и номер соответствующего нормативного акта)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Постановление администрации Кондинского района </w:t>
            </w:r>
            <w:hyperlink r:id="rId17" w:history="1">
              <w:r w:rsidRPr="006543C5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28 декабря 2017 года № 2241</w:t>
              </w:r>
            </w:hyperlink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«Об утверждении муниципальной программы Кондинского района «</w:t>
            </w:r>
            <w:r w:rsidRPr="006543C5">
              <w:rPr>
                <w:rFonts w:ascii="Arial" w:eastAsia="Times New Roman" w:hAnsi="Arial" w:cs="Arial"/>
                <w:kern w:val="28"/>
                <w:sz w:val="24"/>
                <w:szCs w:val="28"/>
                <w:lang w:eastAsia="ru-RU"/>
              </w:rPr>
              <w:t xml:space="preserve">Формирование комфортной городской среды в Кондинском районе </w:t>
            </w: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 2018-2022 годы».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Управление жилищно-коммунального хозяйства администрации Кондинского района.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Муниципальное учреждение «Управление капитального строительства Кондинского района», управление архитектуры и градостроительства администрации Кондинского района, комитет по управлению муниципальным имуществом администрации Кондинского района, администрации городских и сельских поселений Кондинского района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(Строка 4 изложена в новой редакции </w:t>
            </w:r>
            <w:r w:rsidRPr="00654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постановлением Администрации </w:t>
            </w:r>
            <w:hyperlink r:id="rId18" w:history="1">
              <w:r w:rsidRPr="006543C5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31.05.2019 № 1032</w:t>
              </w:r>
            </w:hyperlink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)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Повышение качества и комфорта городской среды на территории Кондинского района.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1. Повышение уровня благоустройства дворовых территорий. 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Повышение уровня благоустройства общественных территорий.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Подпрограмма или основные мероприятия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1. Благоустройство дворовых территорий. 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2. Благоустройство общественных территорий.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Наименование портфеля проектов, проекта, </w:t>
            </w:r>
            <w:proofErr w:type="gramStart"/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направленных</w:t>
            </w:r>
            <w:proofErr w:type="gramEnd"/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в том числе на реализацию в Кондинском районе национальных проектов (программ) Российской Федерации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«Жилье и городская среда».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1. Увеличение количества благоустроенных дворовых территорий Кондинского района с 0 до 74 единиц.</w:t>
            </w:r>
          </w:p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2. Увеличение количества благоустроенных общественных территорий Кондинского района с 1 до 43 единиц.</w:t>
            </w:r>
          </w:p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3. Увеличение доли граждан принявших участия в решении вопросов развития городской среды, от общего количества граждан в возрасте от 14 лет, проживающих в муниципальных образованиях Кондинского района, на территории которых реализуются проекты по созданию комфортной городской среды с 0,5 до 30%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(Строка 9 изложена в новой редакции </w:t>
            </w:r>
            <w:r w:rsidRPr="00654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постановлением Администрации </w:t>
            </w:r>
            <w:hyperlink r:id="rId19" w:history="1">
              <w:r w:rsidRPr="006543C5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31.05.2019 № 1032</w:t>
              </w:r>
            </w:hyperlink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)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2018-2022 годы.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Общий объем финансирования муниципальной программы составляет 163 091,4 тыс. рублей.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2018 год - 73 774,3 тыс. рублей.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2019 год - 45 924,5 тыс. рублей.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2020 год - 16 549,4 тыс. рублей.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2021 год - 13 421,6 тыс. рублей.</w:t>
            </w:r>
          </w:p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2022 год - 13 421,6 тыс. рублей.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6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(Строка 11 изложена в новой редакции </w:t>
            </w:r>
            <w:r w:rsidRPr="00654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постановлением Администрации </w:t>
            </w:r>
            <w:hyperlink r:id="rId20" w:history="1">
              <w:r w:rsidRPr="006543C5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31.05.2019 № 1032</w:t>
              </w:r>
            </w:hyperlink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>)</w:t>
            </w:r>
          </w:p>
        </w:tc>
      </w:tr>
      <w:tr w:rsidR="006543C5" w:rsidRPr="006543C5" w:rsidTr="00D31ADE">
        <w:trPr>
          <w:trHeight w:val="68"/>
          <w:jc w:val="center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3C5" w:rsidRPr="006543C5" w:rsidRDefault="006543C5" w:rsidP="00654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6543C5">
              <w:rPr>
                <w:rFonts w:ascii="Arial" w:eastAsia="Times New Roman" w:hAnsi="Arial" w:cs="Arial"/>
                <w:sz w:val="24"/>
                <w:szCs w:val="26"/>
                <w:lang w:eastAsia="ru-RU"/>
              </w:rPr>
              <w:t xml:space="preserve">(Строка 12 утратила силу </w:t>
            </w:r>
            <w:r w:rsidRPr="00654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постановлением Администрации </w:t>
            </w:r>
            <w:hyperlink r:id="rId21" w:history="1">
              <w:r w:rsidRPr="006543C5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31.05.2019 № 1032</w:t>
              </w:r>
            </w:hyperlink>
            <w:r w:rsidRPr="006543C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</w:tbl>
    <w:p w:rsidR="007C380D" w:rsidRDefault="007C380D">
      <w:bookmarkStart w:id="0" w:name="_GoBack"/>
      <w:bookmarkEnd w:id="0"/>
    </w:p>
    <w:sectPr w:rsidR="007C3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C5"/>
    <w:rsid w:val="006543C5"/>
    <w:rsid w:val="007C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6ec50582-7166-44da-8de9-fab33e9736e4.doc" TargetMode="External"/><Relationship Id="rId13" Type="http://schemas.openxmlformats.org/officeDocument/2006/relationships/hyperlink" Target="/content/act/e6916426-dd47-48d8-9eab-2df48302442b.doc" TargetMode="External"/><Relationship Id="rId18" Type="http://schemas.openxmlformats.org/officeDocument/2006/relationships/hyperlink" Target="/content/act/f3959517-c7a8-44db-b66d-fb28684f5846.doc" TargetMode="External"/><Relationship Id="rId3" Type="http://schemas.openxmlformats.org/officeDocument/2006/relationships/settings" Target="settings.xml"/><Relationship Id="rId21" Type="http://schemas.openxmlformats.org/officeDocument/2006/relationships/hyperlink" Target="/content/act/f3959517-c7a8-44db-b66d-fb28684f5846.doc" TargetMode="External"/><Relationship Id="rId7" Type="http://schemas.openxmlformats.org/officeDocument/2006/relationships/hyperlink" Target="/content/act/827d028a-0944-4cf3-9230-e350a4d1b8a0.doc" TargetMode="External"/><Relationship Id="rId12" Type="http://schemas.openxmlformats.org/officeDocument/2006/relationships/hyperlink" Target="/content/act/72dd976f-d44e-47a7-be3f-6c535a0c20b5.html" TargetMode="External"/><Relationship Id="rId17" Type="http://schemas.openxmlformats.org/officeDocument/2006/relationships/hyperlink" Target="file:///C:\content\act\e8efecce-1f03-4efb-9b85-a18334e2d000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f6e95e31-a883-42cc-9ef2-3db284d9da8b.doc" TargetMode="External"/><Relationship Id="rId20" Type="http://schemas.openxmlformats.org/officeDocument/2006/relationships/hyperlink" Target="/content/act/f3959517-c7a8-44db-b66d-fb28684f5846.doc" TargetMode="External"/><Relationship Id="rId1" Type="http://schemas.openxmlformats.org/officeDocument/2006/relationships/styles" Target="styles.xml"/><Relationship Id="rId6" Type="http://schemas.openxmlformats.org/officeDocument/2006/relationships/hyperlink" Target="/content/act/4b9b8ec1-57f3-463b-9099-c60df95d6982.doc" TargetMode="External"/><Relationship Id="rId11" Type="http://schemas.openxmlformats.org/officeDocument/2006/relationships/hyperlink" Target="/content/act/4b9b8ec1-57f3-463b-9099-c60df95d6982.doc" TargetMode="External"/><Relationship Id="rId5" Type="http://schemas.openxmlformats.org/officeDocument/2006/relationships/hyperlink" Target="/content/act/4b9b8ec1-57f3-463b-9099-c60df95d6982.doc" TargetMode="External"/><Relationship Id="rId15" Type="http://schemas.openxmlformats.org/officeDocument/2006/relationships/hyperlink" Target="/content/act/827d028a-0944-4cf3-9230-e350a4d1b8a0.doc" TargetMode="External"/><Relationship Id="rId23" Type="http://schemas.openxmlformats.org/officeDocument/2006/relationships/theme" Target="theme/theme1.xml"/><Relationship Id="rId10" Type="http://schemas.openxmlformats.org/officeDocument/2006/relationships/hyperlink" Target="/content/act/f3959517-c7a8-44db-b66d-fb28684f5846.doc" TargetMode="External"/><Relationship Id="rId19" Type="http://schemas.openxmlformats.org/officeDocument/2006/relationships/hyperlink" Target="/content/act/f3959517-c7a8-44db-b66d-fb28684f5846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f6e95e31-a883-42cc-9ef2-3db284d9da8b.doc" TargetMode="External"/><Relationship Id="rId14" Type="http://schemas.openxmlformats.org/officeDocument/2006/relationships/hyperlink" Target="/content/act/07e81e68-d575-4b2d-a2bb-e802ae8c8446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1437</Words>
  <Characters>8193</Characters>
  <Application>Microsoft Office Word</Application>
  <DocSecurity>0</DocSecurity>
  <Lines>68</Lines>
  <Paragraphs>19</Paragraphs>
  <ScaleCrop>false</ScaleCrop>
  <Company/>
  <LinksUpToDate>false</LinksUpToDate>
  <CharactersWithSpaces>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1</cp:revision>
  <dcterms:created xsi:type="dcterms:W3CDTF">2019-10-30T05:23:00Z</dcterms:created>
  <dcterms:modified xsi:type="dcterms:W3CDTF">2019-10-30T05:23:00Z</dcterms:modified>
</cp:coreProperties>
</file>